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КУБОК «НОВАТЭК–Кострома» </w:t>
      </w:r>
      <w:r>
        <w:rPr>
          <w:b w:val="1"/>
          <w:bCs w:val="1"/>
          <w:rtl w:val="0"/>
          <w:lang w:val="ru-RU"/>
        </w:rPr>
        <w:t>20</w:t>
      </w:r>
      <w:r>
        <w:rPr>
          <w:b w:val="1"/>
          <w:bCs w:val="1"/>
          <w:rtl w:val="0"/>
          <w:lang w:val="en-US"/>
        </w:rPr>
        <w:t>20</w:t>
      </w:r>
      <w:r>
        <w:rPr>
          <w:b w:val="1"/>
          <w:bCs w:val="1"/>
          <w:rtl w:val="0"/>
          <w:lang w:val="ru-RU"/>
        </w:rPr>
        <w:t xml:space="preserve"> год</w:t>
      </w:r>
    </w:p>
    <w:p>
      <w:pPr>
        <w:pStyle w:val="Обычный"/>
        <w:jc w:val="center"/>
        <w:rPr>
          <w:b w:val="1"/>
          <w:bCs w:val="1"/>
          <w:sz w:val="16"/>
          <w:szCs w:val="16"/>
        </w:rPr>
      </w:pP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ЗАЯВОЧНЫЙ ЛИСТ</w:t>
      </w:r>
    </w:p>
    <w:p>
      <w:pPr>
        <w:pStyle w:val="Обычный"/>
        <w:jc w:val="center"/>
        <w:rPr>
          <w:sz w:val="10"/>
          <w:szCs w:val="10"/>
        </w:rPr>
      </w:pPr>
    </w:p>
    <w:tbl>
      <w:tblPr>
        <w:tblW w:w="101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24"/>
        <w:gridCol w:w="3970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КОМАНДА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сокращенное название в соответствии с Уставом организации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Город</w:t>
            </w:r>
          </w:p>
        </w:tc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Муниципальный район</w:t>
            </w:r>
          </w:p>
        </w:tc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Поселение</w:t>
            </w:r>
          </w:p>
        </w:tc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Возрастная группа по регламенту Кубка НОВАТЭК</w:t>
            </w:r>
          </w:p>
        </w:tc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ФИО руководителя команды</w:t>
            </w:r>
          </w:p>
        </w:tc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Контактный телефон</w:t>
            </w:r>
          </w:p>
        </w:tc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Эл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почта для отправки заявки после регистрации на сайте</w:t>
            </w:r>
          </w:p>
        </w:tc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jc w:val="center"/>
        <w:rPr>
          <w:sz w:val="10"/>
          <w:szCs w:val="10"/>
        </w:rPr>
      </w:pPr>
    </w:p>
    <w:p>
      <w:pPr>
        <w:pStyle w:val="Обычный"/>
      </w:pPr>
      <w:r>
        <w:rPr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019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8"/>
        <w:gridCol w:w="5669"/>
        <w:gridCol w:w="3882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№ п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п</w:t>
            </w:r>
          </w:p>
        </w:tc>
        <w:tc>
          <w:tcPr>
            <w:tcW w:type="dxa" w:w="5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 xml:space="preserve">ФИО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полностью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3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 xml:space="preserve">Допуск врача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заполняется не ранее </w:t>
            </w:r>
            <w:r>
              <w:rPr>
                <w:rtl w:val="0"/>
                <w:lang w:val="ru-RU"/>
              </w:rPr>
              <w:t xml:space="preserve">7 </w:t>
            </w:r>
            <w:r>
              <w:rPr>
                <w:rtl w:val="0"/>
                <w:lang w:val="ru-RU"/>
              </w:rPr>
              <w:t>дней до начала соревнований</w:t>
            </w:r>
            <w:r>
              <w:rPr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rPr>
          <w:b w:val="1"/>
          <w:bCs w:val="1"/>
          <w:sz w:val="20"/>
          <w:szCs w:val="20"/>
        </w:rPr>
      </w:pPr>
    </w:p>
    <w:tbl>
      <w:tblPr>
        <w:tblW w:w="101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10"/>
        <w:gridCol w:w="2835"/>
        <w:gridCol w:w="385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Всего допущено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 xml:space="preserve">                    участников</w:t>
            </w:r>
          </w:p>
        </w:tc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Дата обследования</w:t>
            </w:r>
            <w:r>
              <w:rPr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ФИО медицинского работника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lang w:val="ru-RU"/>
              </w:rPr>
            </w:r>
          </w:p>
        </w:tc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                                                                                                                                        (</w:t>
            </w:r>
            <w:r>
              <w:rPr>
                <w:sz w:val="16"/>
                <w:szCs w:val="16"/>
                <w:rtl w:val="0"/>
                <w:lang w:val="ru-RU"/>
              </w:rPr>
              <w:t>подпись мед работника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66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ФИО руководителя команды</w:t>
            </w:r>
            <w:r>
              <w:rPr/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                                                                                                                                         (</w:t>
            </w:r>
            <w:r>
              <w:rPr>
                <w:sz w:val="16"/>
                <w:szCs w:val="16"/>
                <w:rtl w:val="0"/>
                <w:lang w:val="ru-RU"/>
              </w:rPr>
              <w:t>подпись руководителя команды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66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ФИО директора общеобразовательной организации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                                                                                                                                                      (</w:t>
            </w:r>
            <w:r>
              <w:rPr>
                <w:sz w:val="16"/>
                <w:szCs w:val="16"/>
                <w:rtl w:val="0"/>
                <w:lang w:val="ru-RU"/>
              </w:rPr>
              <w:t>подпись директора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66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sz w:val="16"/>
                <w:szCs w:val="16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 xml:space="preserve">                                                                                                                              (</w:t>
            </w:r>
            <w:r>
              <w:rPr>
                <w:sz w:val="16"/>
                <w:szCs w:val="16"/>
                <w:rtl w:val="0"/>
                <w:lang w:val="ru-RU"/>
              </w:rPr>
              <w:t>печать общеобразовательной организации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  <w:p>
            <w:pPr>
              <w:pStyle w:val="Обычный"/>
              <w:jc w:val="center"/>
            </w:pPr>
            <w:r>
              <w:rPr>
                <w:sz w:val="16"/>
                <w:szCs w:val="16"/>
                <w:lang w:val="ru-RU"/>
              </w:rPr>
            </w:r>
          </w:p>
        </w:tc>
        <w:tc>
          <w:tcPr>
            <w:tcW w:type="dxa" w:w="6685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«Сведения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изложенные в заявке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соответствуют представленным документам»</w:t>
            </w:r>
          </w:p>
        </w:tc>
        <w:tc>
          <w:tcPr>
            <w:tcW w:type="dxa" w:w="6685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tl w:val="0"/>
                <w:lang w:val="ru-RU"/>
              </w:rPr>
              <w:t>ФИО председателя комиссии по допуску к соревнованиям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6"/>
                <w:szCs w:val="16"/>
                <w:rtl w:val="0"/>
                <w:lang w:val="ru-RU"/>
              </w:rPr>
              <w:t xml:space="preserve">                                                                                                                                              (</w:t>
            </w:r>
            <w:r>
              <w:rPr>
                <w:sz w:val="16"/>
                <w:szCs w:val="16"/>
                <w:rtl w:val="0"/>
                <w:lang w:val="ru-RU"/>
              </w:rPr>
              <w:t>дата работы комиссии по допуску и подпись председателя</w:t>
            </w:r>
            <w:r>
              <w:rPr>
                <w:sz w:val="16"/>
                <w:szCs w:val="16"/>
                <w:rtl w:val="0"/>
                <w:lang w:val="ru-RU"/>
              </w:rPr>
              <w:t xml:space="preserve">)                 </w:t>
            </w:r>
          </w:p>
        </w:tc>
        <w:tc>
          <w:tcPr>
            <w:tcW w:type="dxa" w:w="668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rPr>
          <w:b w:val="1"/>
          <w:bCs w:val="1"/>
          <w:sz w:val="20"/>
          <w:szCs w:val="20"/>
        </w:rPr>
      </w:pPr>
    </w:p>
    <w:p>
      <w:pPr>
        <w:pStyle w:val="Обычный"/>
      </w:pPr>
    </w:p>
    <w:p>
      <w:pPr>
        <w:pStyle w:val="Обычный"/>
        <w:rPr>
          <w:sz w:val="10"/>
          <w:szCs w:val="10"/>
        </w:rPr>
      </w:pPr>
    </w:p>
    <w:p>
      <w:pPr>
        <w:pStyle w:val="Обычный"/>
        <w:jc w:val="center"/>
      </w:pPr>
      <w:r>
        <w:rPr>
          <w:b w:val="1"/>
          <w:bCs w:val="1"/>
          <w:rtl w:val="0"/>
          <w:lang w:val="ru-RU"/>
        </w:rPr>
        <w:t>С Положением о проведении соревнований                                                                                                         на Кубок «НОВАТЭК»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«Шаг к большому футболу</w:t>
      </w:r>
      <w:r>
        <w:rPr>
          <w:b w:val="1"/>
          <w:bCs w:val="1"/>
          <w:rtl w:val="0"/>
          <w:lang w:val="ru-RU"/>
        </w:rPr>
        <w:t>!</w:t>
      </w:r>
      <w:r>
        <w:rPr>
          <w:b w:val="1"/>
          <w:bCs w:val="1"/>
          <w:rtl w:val="0"/>
          <w:lang w:val="ru-RU"/>
        </w:rPr>
        <w:t>» ОЗНАКОМЛЕНЫ</w:t>
      </w:r>
      <w:r>
        <w:rPr>
          <w:b w:val="1"/>
          <w:bCs w:val="1"/>
          <w:rtl w:val="0"/>
          <w:lang w:val="ru-RU"/>
        </w:rPr>
        <w:t>!</w:t>
      </w:r>
    </w:p>
    <w:sectPr>
      <w:headerReference w:type="default" r:id="rId4"/>
      <w:footerReference w:type="default" r:id="rId5"/>
      <w:pgSz w:w="11900" w:h="16840" w:orient="portrait"/>
      <w:pgMar w:top="568" w:right="567" w:bottom="28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